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MONTE SERENO SAFE ROUTES TO SCHOOL</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17010 Roberts Road, Los Gatos, CA 95032</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hyperlink r:id="rId7">
        <w:r w:rsidDel="00000000" w:rsidR="00000000" w:rsidRPr="00000000">
          <w:rPr>
            <w:rFonts w:ascii="Avenir" w:cs="Avenir" w:eastAsia="Avenir" w:hAnsi="Avenir"/>
            <w:b w:val="1"/>
            <w:color w:val="0000ff"/>
            <w:sz w:val="24"/>
            <w:szCs w:val="24"/>
            <w:u w:val="single"/>
            <w:rtl w:val="0"/>
          </w:rPr>
          <w:t xml:space="preserve">www.lgsaferoutes.org</w:t>
        </w:r>
      </w:hyperlink>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Tax ID # 81-3709577</w:t>
      </w:r>
      <w:r w:rsidDel="00000000" w:rsidR="00000000" w:rsidRPr="00000000">
        <w:rPr>
          <w:rtl w:val="0"/>
        </w:rPr>
      </w:r>
    </w:p>
    <w:p w:rsidR="00000000" w:rsidDel="00000000" w:rsidP="00000000" w:rsidRDefault="00000000" w:rsidRPr="00000000" w14:paraId="00000006">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REGULAR</w:t>
      </w:r>
      <w:r w:rsidDel="00000000" w:rsidR="00000000" w:rsidRPr="00000000">
        <w:rPr>
          <w:rFonts w:ascii="Avenir" w:cs="Avenir" w:eastAsia="Avenir" w:hAnsi="Avenir"/>
          <w:b w:val="1"/>
          <w:color w:val="000000"/>
          <w:sz w:val="24"/>
          <w:szCs w:val="24"/>
          <w:rtl w:val="0"/>
        </w:rPr>
        <w:t xml:space="preserve"> BOARD MEETING</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AGENDA</w:t>
      </w: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Avenir" w:cs="Avenir" w:eastAsia="Avenir" w:hAnsi="Avenir"/>
          <w:b w:val="1"/>
          <w:color w:val="000000"/>
          <w:sz w:val="24"/>
          <w:szCs w:val="24"/>
          <w:rtl w:val="0"/>
        </w:rPr>
        <w:t xml:space="preserve">DATE:  </w:t>
      </w:r>
      <w:r w:rsidDel="00000000" w:rsidR="00000000" w:rsidRPr="00000000">
        <w:rPr>
          <w:rFonts w:ascii="Avenir" w:cs="Avenir" w:eastAsia="Avenir" w:hAnsi="Avenir"/>
          <w:b w:val="1"/>
          <w:sz w:val="24"/>
          <w:szCs w:val="24"/>
          <w:rtl w:val="0"/>
        </w:rPr>
        <w:t xml:space="preserve">Tuesday, April 4</w:t>
      </w:r>
      <w:r w:rsidDel="00000000" w:rsidR="00000000" w:rsidRPr="00000000">
        <w:rPr>
          <w:rFonts w:ascii="Avenir" w:cs="Avenir" w:eastAsia="Avenir" w:hAnsi="Avenir"/>
          <w:b w:val="1"/>
          <w:color w:val="000000"/>
          <w:sz w:val="24"/>
          <w:szCs w:val="24"/>
          <w:rtl w:val="0"/>
        </w:rPr>
        <w:t xml:space="preserve">, 202</w:t>
      </w:r>
      <w:r w:rsidDel="00000000" w:rsidR="00000000" w:rsidRPr="00000000">
        <w:rPr>
          <w:rFonts w:ascii="Avenir" w:cs="Avenir" w:eastAsia="Avenir" w:hAnsi="Avenir"/>
          <w:b w:val="1"/>
          <w:sz w:val="24"/>
          <w:szCs w:val="24"/>
          <w:rtl w:val="0"/>
        </w:rPr>
        <w:t xml:space="preserve">3</w:t>
      </w:r>
      <w:r w:rsidDel="00000000" w:rsidR="00000000" w:rsidRPr="00000000">
        <w:rPr>
          <w:rtl w:val="0"/>
        </w:rPr>
      </w:r>
    </w:p>
    <w:p w:rsidR="00000000" w:rsidDel="00000000" w:rsidP="00000000" w:rsidRDefault="00000000" w:rsidRPr="00000000" w14:paraId="0000000C">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3:30pm-5:00pm</w:t>
      </w:r>
    </w:p>
    <w:p w:rsidR="00000000" w:rsidDel="00000000" w:rsidP="00000000" w:rsidRDefault="00000000" w:rsidRPr="00000000" w14:paraId="0000000D">
      <w:pPr>
        <w:spacing w:after="0" w:line="240" w:lineRule="auto"/>
        <w:jc w:val="center"/>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LOCATION</w:t>
      </w:r>
    </w:p>
    <w:p w:rsidR="00000000" w:rsidDel="00000000" w:rsidP="00000000" w:rsidRDefault="00000000" w:rsidRPr="00000000" w14:paraId="0000000F">
      <w:pPr>
        <w:spacing w:after="0" w:line="240" w:lineRule="auto"/>
        <w:jc w:val="center"/>
        <w:rPr>
          <w:rFonts w:ascii="Avenir" w:cs="Avenir" w:eastAsia="Avenir" w:hAnsi="Avenir"/>
          <w:b w:val="1"/>
          <w:highlight w:val="white"/>
        </w:rPr>
      </w:pPr>
      <w:r w:rsidDel="00000000" w:rsidR="00000000" w:rsidRPr="00000000">
        <w:rPr>
          <w:rFonts w:ascii="Avenir" w:cs="Avenir" w:eastAsia="Avenir" w:hAnsi="Avenir"/>
          <w:b w:val="1"/>
          <w:highlight w:val="white"/>
          <w:rtl w:val="0"/>
        </w:rPr>
        <w:t xml:space="preserve">LGUSD District Offices</w:t>
      </w:r>
    </w:p>
    <w:p w:rsidR="00000000" w:rsidDel="00000000" w:rsidP="00000000" w:rsidRDefault="00000000" w:rsidRPr="00000000" w14:paraId="00000010">
      <w:pPr>
        <w:spacing w:after="0" w:line="240" w:lineRule="auto"/>
        <w:jc w:val="center"/>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rPr>
          <w:color w:val="000000"/>
          <w:sz w:val="24"/>
          <w:szCs w:val="24"/>
        </w:rPr>
      </w:pPr>
      <w:r w:rsidDel="00000000" w:rsidR="00000000" w:rsidRPr="00000000">
        <w:rPr>
          <w:rFonts w:ascii="Avenir" w:cs="Avenir" w:eastAsia="Avenir" w:hAnsi="Avenir"/>
          <w:b w:val="1"/>
          <w:color w:val="000000"/>
          <w:sz w:val="24"/>
          <w:szCs w:val="24"/>
          <w:rtl w:val="0"/>
        </w:rPr>
        <w:t xml:space="preserve">CALL TO ORDER</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color w:val="000000"/>
          <w:sz w:val="24"/>
          <w:szCs w:val="24"/>
        </w:rPr>
      </w:pPr>
      <w:r w:rsidDel="00000000" w:rsidR="00000000" w:rsidRPr="00000000">
        <w:rPr>
          <w:rFonts w:ascii="Avenir" w:cs="Avenir" w:eastAsia="Avenir" w:hAnsi="Avenir"/>
          <w:b w:val="1"/>
          <w:color w:val="000000"/>
          <w:sz w:val="24"/>
          <w:szCs w:val="24"/>
          <w:rtl w:val="0"/>
        </w:rPr>
        <w:t xml:space="preserve">ROLL CALL</w:t>
      </w: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rPr>
          <w:color w:val="000000"/>
          <w:sz w:val="24"/>
          <w:szCs w:val="24"/>
        </w:rPr>
      </w:pPr>
      <w:r w:rsidDel="00000000" w:rsidR="00000000" w:rsidRPr="00000000">
        <w:rPr>
          <w:rFonts w:ascii="Avenir" w:cs="Avenir" w:eastAsia="Avenir" w:hAnsi="Avenir"/>
          <w:b w:val="1"/>
          <w:color w:val="000000"/>
          <w:sz w:val="24"/>
          <w:szCs w:val="24"/>
          <w:rtl w:val="0"/>
        </w:rPr>
        <w:t xml:space="preserve">APPROVAL/AMENDMENTS TO THE AGENDA</w:t>
      </w: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360"/>
        <w:rPr>
          <w:color w:val="000000"/>
          <w:sz w:val="24"/>
          <w:szCs w:val="24"/>
        </w:rPr>
      </w:pPr>
      <w:r w:rsidDel="00000000" w:rsidR="00000000" w:rsidRPr="00000000">
        <w:rPr>
          <w:rFonts w:ascii="Avenir" w:cs="Avenir" w:eastAsia="Avenir" w:hAnsi="Avenir"/>
          <w:b w:val="1"/>
          <w:color w:val="000000"/>
          <w:sz w:val="24"/>
          <w:szCs w:val="24"/>
          <w:rtl w:val="0"/>
        </w:rPr>
        <w:t xml:space="preserve">PUBLIC COMMENT</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720" w:right="36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Members of the public are always welcome at meetings. Individuals wishing to address the members of the Board regarding agenda items may do so when an item is under consideration. Oral communications regarding items not on the agenda may be made during the Public Comment opportunity listed on the agenda. Board members would appreciate it if you would identify yourself by name and address when addressing the Committee and limit your comments to three minutes. Individuals requiring special accommodation, including but not limited to an American sign language interpreter, accessible seating or documentation in accessible formats, should contact the Business office at least two working days before the meeting date.</w:t>
      </w: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720" w:hanging="360"/>
        <w:rPr>
          <w:color w:val="000000"/>
          <w:sz w:val="24"/>
          <w:szCs w:val="24"/>
        </w:rPr>
      </w:pPr>
      <w:r w:rsidDel="00000000" w:rsidR="00000000" w:rsidRPr="00000000">
        <w:rPr>
          <w:rFonts w:ascii="Avenir" w:cs="Avenir" w:eastAsia="Avenir" w:hAnsi="Avenir"/>
          <w:b w:val="1"/>
          <w:color w:val="000000"/>
          <w:sz w:val="24"/>
          <w:szCs w:val="24"/>
          <w:rtl w:val="0"/>
        </w:rPr>
        <w:t xml:space="preserve">CONSENT AGENDA</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1" w:sz="4" w:val="single"/>
          <w:left w:color="000000" w:space="1" w:sz="4" w:val="single"/>
          <w:bottom w:color="000000" w:space="1" w:sz="4" w:val="single"/>
          <w:right w:color="000000" w:space="4" w:sz="4" w:val="single"/>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Information concerning the consent items listed below has been forwarded to each Board member prior to the meeting for study. All items on the consent agenda will be approved with one motion which is not debatable and which requires unanimous vote for passage. If any member of the Board so requests, an item shall be removed from the section and placed on the regular order of business following the approval of the consent agenda.</w:t>
      </w:r>
      <w:r w:rsidDel="00000000" w:rsidR="00000000" w:rsidRPr="00000000">
        <w:rPr>
          <w:rtl w:val="0"/>
        </w:rPr>
      </w:r>
    </w:p>
    <w:p w:rsidR="00000000" w:rsidDel="00000000" w:rsidP="00000000" w:rsidRDefault="00000000" w:rsidRPr="00000000" w14:paraId="00000018">
      <w:pPr>
        <w:spacing w:after="0" w:line="240" w:lineRule="auto"/>
        <w:ind w:left="1495"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19">
      <w:pPr>
        <w:numPr>
          <w:ilvl w:val="1"/>
          <w:numId w:val="1"/>
        </w:numPr>
        <w:spacing w:after="0" w:line="240" w:lineRule="auto"/>
        <w:ind w:left="1495" w:hanging="360"/>
        <w:rPr>
          <w:rFonts w:ascii="Avenir" w:cs="Avenir" w:eastAsia="Avenir" w:hAnsi="Avenir"/>
          <w:b w:val="1"/>
          <w:color w:val="000000"/>
          <w:sz w:val="24"/>
          <w:szCs w:val="24"/>
        </w:rPr>
      </w:pPr>
      <w:r w:rsidDel="00000000" w:rsidR="00000000" w:rsidRPr="00000000">
        <w:rPr>
          <w:rFonts w:ascii="Avenir" w:cs="Avenir" w:eastAsia="Avenir" w:hAnsi="Avenir"/>
          <w:b w:val="1"/>
          <w:color w:val="000000"/>
          <w:sz w:val="24"/>
          <w:szCs w:val="24"/>
          <w:rtl w:val="0"/>
        </w:rPr>
        <w:t xml:space="preserve">Board Meeting Minutes - </w:t>
      </w:r>
      <w:r w:rsidDel="00000000" w:rsidR="00000000" w:rsidRPr="00000000">
        <w:rPr>
          <w:rFonts w:ascii="Avenir" w:cs="Avenir" w:eastAsia="Avenir" w:hAnsi="Avenir"/>
          <w:b w:val="1"/>
          <w:sz w:val="24"/>
          <w:szCs w:val="24"/>
          <w:rtl w:val="0"/>
        </w:rPr>
        <w:t xml:space="preserve">February 7, 2023</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w:t>
      </w:r>
      <w:r w:rsidDel="00000000" w:rsidR="00000000" w:rsidRPr="00000000">
        <w:rPr>
          <w:rFonts w:ascii="Avenir" w:cs="Avenir" w:eastAsia="Avenir" w:hAnsi="Avenir"/>
          <w:sz w:val="24"/>
          <w:szCs w:val="24"/>
          <w:rtl w:val="0"/>
        </w:rPr>
        <w:t xml:space="preserve">February 2023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Board meeting minutes are presented to the Board</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for approval and action.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sz w:val="24"/>
          <w:szCs w:val="24"/>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ab/>
        <w:t xml:space="preserve">Attachment1: LGMS SR2S Board Mtg Minutes </w:t>
      </w:r>
      <w:r w:rsidDel="00000000" w:rsidR="00000000" w:rsidRPr="00000000">
        <w:rPr>
          <w:rFonts w:ascii="Avenir" w:cs="Avenir" w:eastAsia="Avenir" w:hAnsi="Avenir"/>
          <w:sz w:val="24"/>
          <w:szCs w:val="24"/>
          <w:rtl w:val="0"/>
        </w:rPr>
        <w:t xml:space="preserve">2-7-23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rPr>
          <w:sz w:val="24"/>
          <w:szCs w:val="24"/>
        </w:rPr>
      </w:pPr>
      <w:r w:rsidDel="00000000" w:rsidR="00000000" w:rsidRPr="00000000">
        <w:rPr>
          <w:rFonts w:ascii="Avenir" w:cs="Avenir" w:eastAsia="Avenir" w:hAnsi="Avenir"/>
          <w:b w:val="1"/>
          <w:sz w:val="24"/>
          <w:szCs w:val="24"/>
          <w:rtl w:val="0"/>
        </w:rPr>
        <w:t xml:space="preserve">REPORTS</w:t>
      </w:r>
      <w:r w:rsidDel="00000000" w:rsidR="00000000" w:rsidRPr="00000000">
        <w:rPr>
          <w:rtl w:val="0"/>
        </w:rPr>
      </w:r>
    </w:p>
    <w:p w:rsidR="00000000" w:rsidDel="00000000" w:rsidP="00000000" w:rsidRDefault="00000000" w:rsidRPr="00000000" w14:paraId="0000001E">
      <w:pPr>
        <w:numPr>
          <w:ilvl w:val="1"/>
          <w:numId w:val="1"/>
        </w:numPr>
        <w:spacing w:after="0" w:line="240" w:lineRule="auto"/>
        <w:ind w:left="1495"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Board of Directors</w:t>
      </w:r>
      <w:r w:rsidDel="00000000" w:rsidR="00000000" w:rsidRPr="00000000">
        <w:rPr>
          <w:rtl w:val="0"/>
        </w:rPr>
      </w:r>
    </w:p>
    <w:p w:rsidR="00000000" w:rsidDel="00000000" w:rsidP="00000000" w:rsidRDefault="00000000" w:rsidRPr="00000000" w14:paraId="0000001F">
      <w:pPr>
        <w:numPr>
          <w:ilvl w:val="2"/>
          <w:numId w:val="1"/>
        </w:numPr>
        <w:spacing w:after="0" w:line="240" w:lineRule="auto"/>
        <w:ind w:left="2160" w:hanging="18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President </w:t>
      </w:r>
    </w:p>
    <w:p w:rsidR="00000000" w:rsidDel="00000000" w:rsidP="00000000" w:rsidRDefault="00000000" w:rsidRPr="00000000" w14:paraId="00000020">
      <w:pPr>
        <w:numPr>
          <w:ilvl w:val="2"/>
          <w:numId w:val="1"/>
        </w:numPr>
        <w:spacing w:after="0" w:line="240" w:lineRule="auto"/>
        <w:ind w:left="2160" w:hanging="18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Chief Financial Officer</w:t>
      </w:r>
    </w:p>
    <w:p w:rsidR="00000000" w:rsidDel="00000000" w:rsidP="00000000" w:rsidRDefault="00000000" w:rsidRPr="00000000" w14:paraId="00000021">
      <w:pPr>
        <w:numPr>
          <w:ilvl w:val="2"/>
          <w:numId w:val="1"/>
        </w:numPr>
        <w:spacing w:after="0" w:line="240" w:lineRule="auto"/>
        <w:ind w:left="2160" w:hanging="18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Board of Directors</w:t>
      </w:r>
    </w:p>
    <w:p w:rsidR="00000000" w:rsidDel="00000000" w:rsidP="00000000" w:rsidRDefault="00000000" w:rsidRPr="00000000" w14:paraId="00000022">
      <w:pPr>
        <w:numPr>
          <w:ilvl w:val="1"/>
          <w:numId w:val="1"/>
        </w:numPr>
        <w:spacing w:after="0" w:line="240" w:lineRule="auto"/>
        <w:ind w:left="1495"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Police Department Liaison </w:t>
      </w:r>
      <w:r w:rsidDel="00000000" w:rsidR="00000000" w:rsidRPr="00000000">
        <w:rPr>
          <w:rtl w:val="0"/>
        </w:rPr>
      </w:r>
    </w:p>
    <w:p w:rsidR="00000000" w:rsidDel="00000000" w:rsidP="00000000" w:rsidRDefault="00000000" w:rsidRPr="00000000" w14:paraId="00000023">
      <w:pPr>
        <w:numPr>
          <w:ilvl w:val="1"/>
          <w:numId w:val="1"/>
        </w:numPr>
        <w:spacing w:after="0" w:line="240" w:lineRule="auto"/>
        <w:ind w:left="1495"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Directors of Parks and Public Works</w:t>
      </w:r>
      <w:r w:rsidDel="00000000" w:rsidR="00000000" w:rsidRPr="00000000">
        <w:rPr>
          <w:rtl w:val="0"/>
        </w:rPr>
      </w:r>
    </w:p>
    <w:p w:rsidR="00000000" w:rsidDel="00000000" w:rsidP="00000000" w:rsidRDefault="00000000" w:rsidRPr="00000000" w14:paraId="00000024">
      <w:pPr>
        <w:numPr>
          <w:ilvl w:val="2"/>
          <w:numId w:val="1"/>
        </w:numPr>
        <w:spacing w:after="0" w:line="240" w:lineRule="auto"/>
        <w:ind w:left="2160" w:hanging="18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Los Gatos</w:t>
      </w:r>
    </w:p>
    <w:p w:rsidR="00000000" w:rsidDel="00000000" w:rsidP="00000000" w:rsidRDefault="00000000" w:rsidRPr="00000000" w14:paraId="00000025">
      <w:pPr>
        <w:numPr>
          <w:ilvl w:val="2"/>
          <w:numId w:val="1"/>
        </w:numPr>
        <w:spacing w:after="0" w:line="240" w:lineRule="auto"/>
        <w:ind w:left="2160" w:hanging="18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Monte Sereno</w:t>
      </w:r>
    </w:p>
    <w:p w:rsidR="00000000" w:rsidDel="00000000" w:rsidP="00000000" w:rsidRDefault="00000000" w:rsidRPr="00000000" w14:paraId="00000026">
      <w:pPr>
        <w:numPr>
          <w:ilvl w:val="1"/>
          <w:numId w:val="1"/>
        </w:numPr>
        <w:spacing w:after="0" w:line="240" w:lineRule="auto"/>
        <w:ind w:left="1495"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SR2S Coordinator</w:t>
      </w:r>
      <w:r w:rsidDel="00000000" w:rsidR="00000000" w:rsidRPr="00000000">
        <w:rPr>
          <w:rtl w:val="0"/>
        </w:rPr>
      </w:r>
    </w:p>
    <w:p w:rsidR="00000000" w:rsidDel="00000000" w:rsidP="00000000" w:rsidRDefault="00000000" w:rsidRPr="00000000" w14:paraId="00000027">
      <w:pPr>
        <w:numPr>
          <w:ilvl w:val="1"/>
          <w:numId w:val="1"/>
        </w:numPr>
        <w:spacing w:after="0" w:line="240" w:lineRule="auto"/>
        <w:ind w:left="1495"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Executive Director </w:t>
      </w:r>
      <w:r w:rsidDel="00000000" w:rsidR="00000000" w:rsidRPr="00000000">
        <w:rPr>
          <w:rtl w:val="0"/>
        </w:rPr>
      </w:r>
    </w:p>
    <w:p w:rsidR="00000000" w:rsidDel="00000000" w:rsidP="00000000" w:rsidRDefault="00000000" w:rsidRPr="00000000" w14:paraId="00000028">
      <w:pPr>
        <w:numPr>
          <w:ilvl w:val="1"/>
          <w:numId w:val="1"/>
        </w:numPr>
        <w:spacing w:after="0" w:line="240" w:lineRule="auto"/>
        <w:ind w:left="1495"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LGHS Representative</w:t>
      </w:r>
      <w:r w:rsidDel="00000000" w:rsidR="00000000" w:rsidRPr="00000000">
        <w:rPr>
          <w:rtl w:val="0"/>
        </w:rPr>
      </w:r>
    </w:p>
    <w:p w:rsidR="00000000" w:rsidDel="00000000" w:rsidP="00000000" w:rsidRDefault="00000000" w:rsidRPr="00000000" w14:paraId="00000029">
      <w:pPr>
        <w:numPr>
          <w:ilvl w:val="1"/>
          <w:numId w:val="1"/>
        </w:numPr>
        <w:spacing w:after="0" w:line="240" w:lineRule="auto"/>
        <w:ind w:left="1495"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LGUSD Representative</w:t>
      </w: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1495"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Hillbrook Representative</w:t>
      </w:r>
      <w:r w:rsidDel="00000000" w:rsidR="00000000" w:rsidRPr="00000000">
        <w:rPr>
          <w:rtl w:val="0"/>
        </w:rPr>
      </w:r>
    </w:p>
    <w:p w:rsidR="00000000" w:rsidDel="00000000" w:rsidP="00000000" w:rsidRDefault="00000000" w:rsidRPr="00000000" w14:paraId="0000002B">
      <w:pPr>
        <w:spacing w:after="0" w:line="240" w:lineRule="auto"/>
        <w:ind w:left="1440" w:firstLine="0"/>
        <w:rPr>
          <w:rFonts w:ascii="Avenir" w:cs="Avenir" w:eastAsia="Avenir" w:hAnsi="Avenir"/>
          <w:b w:val="1"/>
          <w:color w:val="000000"/>
          <w:sz w:val="24"/>
          <w:szCs w:val="24"/>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720" w:hanging="360"/>
        <w:rPr>
          <w:color w:val="000000"/>
          <w:sz w:val="24"/>
          <w:szCs w:val="24"/>
        </w:rPr>
      </w:pPr>
      <w:r w:rsidDel="00000000" w:rsidR="00000000" w:rsidRPr="00000000">
        <w:rPr>
          <w:rFonts w:ascii="Avenir" w:cs="Avenir" w:eastAsia="Avenir" w:hAnsi="Avenir"/>
          <w:b w:val="1"/>
          <w:color w:val="000000"/>
          <w:sz w:val="24"/>
          <w:szCs w:val="24"/>
          <w:rtl w:val="0"/>
        </w:rPr>
        <w:t xml:space="preserve">ACTION ITEMS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2E">
      <w:pPr>
        <w:numPr>
          <w:ilvl w:val="1"/>
          <w:numId w:val="1"/>
        </w:numPr>
        <w:spacing w:after="0" w:line="240" w:lineRule="auto"/>
        <w:ind w:left="1440" w:hanging="360"/>
        <w:rPr>
          <w:rFonts w:ascii="Avenir" w:cs="Avenir" w:eastAsia="Avenir" w:hAnsi="Avenir"/>
          <w:b w:val="1"/>
          <w:color w:val="000000"/>
          <w:sz w:val="24"/>
          <w:szCs w:val="24"/>
        </w:rPr>
      </w:pPr>
      <w:r w:rsidDel="00000000" w:rsidR="00000000" w:rsidRPr="00000000">
        <w:rPr>
          <w:rFonts w:ascii="Avenir" w:cs="Avenir" w:eastAsia="Avenir" w:hAnsi="Avenir"/>
          <w:b w:val="1"/>
          <w:sz w:val="24"/>
          <w:szCs w:val="24"/>
          <w:rtl w:val="0"/>
        </w:rPr>
        <w:t xml:space="preserve">Discuss New Logo options </w:t>
      </w:r>
      <w:r w:rsidDel="00000000" w:rsidR="00000000" w:rsidRPr="00000000">
        <w:rPr>
          <w:rtl w:val="0"/>
        </w:rPr>
      </w:r>
    </w:p>
    <w:p w:rsidR="00000000" w:rsidDel="00000000" w:rsidP="00000000" w:rsidRDefault="00000000" w:rsidRPr="00000000" w14:paraId="0000002F">
      <w:pPr>
        <w:spacing w:after="0" w:line="240" w:lineRule="auto"/>
        <w:ind w:left="720" w:firstLine="72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Attachment 2: Safe Routes to School Logo Revamp</w:t>
      </w:r>
    </w:p>
    <w:p w:rsidR="00000000" w:rsidDel="00000000" w:rsidP="00000000" w:rsidRDefault="00000000" w:rsidRPr="00000000" w14:paraId="00000030">
      <w:pPr>
        <w:numPr>
          <w:ilvl w:val="1"/>
          <w:numId w:val="1"/>
        </w:numPr>
        <w:spacing w:after="0" w:line="240" w:lineRule="auto"/>
        <w:ind w:left="144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Program Planning for 2023-2024 School Year</w:t>
      </w:r>
    </w:p>
    <w:p w:rsidR="00000000" w:rsidDel="00000000" w:rsidP="00000000" w:rsidRDefault="00000000" w:rsidRPr="00000000" w14:paraId="00000031">
      <w:pPr>
        <w:spacing w:after="0"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ab/>
        <w:tab/>
        <w:t xml:space="preserve">Attachment 3: 2023-2024 Program List DRAFT</w:t>
      </w:r>
    </w:p>
    <w:p w:rsidR="00000000" w:rsidDel="00000000" w:rsidP="00000000" w:rsidRDefault="00000000" w:rsidRPr="00000000" w14:paraId="00000032">
      <w:pPr>
        <w:spacing w:after="0" w:line="240" w:lineRule="auto"/>
        <w:ind w:left="0" w:firstLine="0"/>
        <w:rPr>
          <w:rFonts w:ascii="Avenir" w:cs="Avenir" w:eastAsia="Avenir" w:hAnsi="Avenir"/>
          <w:b w:val="1"/>
          <w:sz w:val="24"/>
          <w:szCs w:val="24"/>
          <w:u w:val="no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FUTURE MEETING DATES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Regular Meetings - In</w:t>
      </w:r>
      <w:r w:rsidDel="00000000" w:rsidR="00000000" w:rsidRPr="00000000">
        <w:rPr>
          <w:rFonts w:ascii="Avenir" w:cs="Avenir" w:eastAsia="Avenir" w:hAnsi="Avenir"/>
          <w:sz w:val="24"/>
          <w:szCs w:val="24"/>
          <w:u w:val="single"/>
          <w:rtl w:val="0"/>
        </w:rPr>
        <w:t xml:space="preserve"> P</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erson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May </w:t>
      </w:r>
      <w:r w:rsidDel="00000000" w:rsidR="00000000" w:rsidRPr="00000000">
        <w:rPr>
          <w:rFonts w:ascii="Avenir" w:cs="Avenir" w:eastAsia="Avenir" w:hAnsi="Avenir"/>
          <w:sz w:val="24"/>
          <w:szCs w:val="24"/>
          <w:rtl w:val="0"/>
        </w:rPr>
        <w:t xml:space="preserve">9</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- 3:30- 5:00pm - Board of Directors Regular Meeting</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single"/>
          <w:shd w:fill="auto" w:val="clear"/>
          <w:vertAlign w:val="baseline"/>
        </w:rPr>
      </w:pP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Special  Meetings - on Zoom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June 1</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202</w:t>
      </w:r>
      <w:r w:rsidDel="00000000" w:rsidR="00000000" w:rsidRPr="00000000">
        <w:rPr>
          <w:rFonts w:ascii="Avenir" w:cs="Avenir" w:eastAsia="Avenir" w:hAnsi="Avenir"/>
          <w:sz w:val="24"/>
          <w:szCs w:val="24"/>
          <w:rtl w:val="0"/>
        </w:rPr>
        <w:t xml:space="preserve">3</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- 3:30 - 5:00pm - Board of Directors Special Meeting </w:t>
      </w:r>
      <w:r w:rsidDel="00000000" w:rsidR="00000000" w:rsidRPr="00000000">
        <w:rPr>
          <w:rtl w:val="0"/>
        </w:rPr>
      </w:r>
    </w:p>
    <w:p w:rsidR="00000000" w:rsidDel="00000000" w:rsidP="00000000" w:rsidRDefault="00000000" w:rsidRPr="00000000" w14:paraId="0000003D">
      <w:pPr>
        <w:spacing w:line="240" w:lineRule="auto"/>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ab/>
      </w:r>
    </w:p>
    <w:p w:rsidR="00000000" w:rsidDel="00000000" w:rsidP="00000000" w:rsidRDefault="00000000" w:rsidRPr="00000000" w14:paraId="0000003E">
      <w:pPr>
        <w:spacing w:line="240" w:lineRule="auto"/>
        <w:rPr>
          <w:rFonts w:ascii="Avenir" w:cs="Avenir" w:eastAsia="Avenir" w:hAnsi="Avenir"/>
          <w:color w:val="000000"/>
          <w:sz w:val="24"/>
          <w:szCs w:val="24"/>
        </w:rPr>
      </w:pPr>
      <w:r w:rsidDel="00000000" w:rsidR="00000000" w:rsidRPr="00000000">
        <w:rPr>
          <w:rtl w:val="0"/>
        </w:rPr>
      </w:r>
    </w:p>
    <w:sectPr>
      <w:pgSz w:h="16838" w:w="11906" w:orient="portrait"/>
      <w:pgMar w:bottom="1440" w:top="141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venir" w:cs="Avenir" w:eastAsia="Avenir" w:hAnsi="Avenir"/>
        <w:b w:val="1"/>
      </w:rPr>
    </w:lvl>
    <w:lvl w:ilvl="1">
      <w:start w:val="1"/>
      <w:numFmt w:val="lowerLetter"/>
      <w:lvlText w:val="%2."/>
      <w:lvlJc w:val="left"/>
      <w:pPr>
        <w:ind w:left="1495"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3A0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E3A0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gsaferou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tPYRXCEkhBaXwT/iK5/lSefmLA==">AMUW2mVX6kbIhp/dn6HrlOfkQTOdo3LWIJNzOftGJ52vzLNchwdu7bSq/vro7AoSMD9AHl9WAtWSZyymK7tljKDwgBkrTxOdmxN3DVsacRvGVV06ls+mP8s=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2021-05-11T14:02:00Z</dcterms:created>
  <dc:creator>Archie Charles</dc:creator>
</cp:coreProperties>
</file>